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ascii="黑体" w:hAnsi="黑体" w:eastAsia="黑体"/>
          <w:sz w:val="42"/>
          <w:szCs w:val="42"/>
          <w:lang w:eastAsia="zh-CN"/>
        </w:rPr>
      </w:pPr>
      <w:r>
        <w:fldChar w:fldCharType="begin"/>
      </w:r>
      <w:r>
        <w:instrText xml:space="preserve"> HYPERLINK "http://cwc.henu.edu.cn/info/1016/1452.htm" \t "_self" </w:instrText>
      </w:r>
      <w:r>
        <w:fldChar w:fldCharType="separate"/>
      </w:r>
      <w:r>
        <w:rPr>
          <w:rFonts w:hint="eastAsia" w:ascii="黑体" w:hAnsi="黑体" w:eastAsia="黑体"/>
          <w:sz w:val="42"/>
          <w:szCs w:val="42"/>
          <w:lang w:eastAsia="zh-CN"/>
        </w:rPr>
        <w:t>河南科技大学教育成本信息</w:t>
      </w:r>
      <w:r>
        <w:rPr>
          <w:rFonts w:hint="eastAsia" w:ascii="黑体" w:hAnsi="黑体" w:eastAsia="黑体"/>
          <w:sz w:val="42"/>
          <w:szCs w:val="42"/>
          <w:lang w:eastAsia="zh-CN"/>
        </w:rPr>
        <w:fldChar w:fldCharType="end"/>
      </w:r>
    </w:p>
    <w:p>
      <w:pPr>
        <w:ind w:firstLine="0"/>
        <w:rPr>
          <w:rFonts w:ascii="仿宋" w:hAnsi="仿宋" w:eastAsia="仿宋"/>
          <w:b/>
          <w:color w:val="FF0000"/>
          <w:sz w:val="31"/>
          <w:szCs w:val="31"/>
          <w:lang w:eastAsia="zh-CN"/>
        </w:rPr>
      </w:pPr>
    </w:p>
    <w:p>
      <w:pPr>
        <w:ind w:firstLine="670" w:firstLineChars="216"/>
        <w:rPr>
          <w:rFonts w:ascii="仿宋" w:hAnsi="仿宋" w:eastAsia="仿宋"/>
          <w:b/>
          <w:sz w:val="31"/>
          <w:szCs w:val="31"/>
          <w:lang w:eastAsia="zh-CN"/>
        </w:rPr>
      </w:pPr>
      <w:r>
        <w:rPr>
          <w:rFonts w:hint="eastAsia" w:ascii="仿宋" w:hAnsi="仿宋" w:eastAsia="仿宋"/>
          <w:b/>
          <w:sz w:val="31"/>
          <w:szCs w:val="31"/>
          <w:lang w:eastAsia="zh-CN"/>
        </w:rPr>
        <w:t>一、学校基本情况</w:t>
      </w:r>
    </w:p>
    <w:p>
      <w:pPr>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科技大学位于洛阳市开元大道263号，是河南省属公办普通本科院校，创建于1952年，2002年经国家教育部批准，由洛阳工学院、洛阳医学高等专科学校、洛阳农业高等专科学校合并组建河南科技大学。学校类别为综合性大学。截止</w:t>
      </w:r>
      <w:r>
        <w:rPr>
          <w:rFonts w:hint="eastAsia" w:ascii="仿宋_GB2312" w:hAnsi="仿宋_GB2312" w:eastAsia="仿宋_GB2312" w:cs="仿宋_GB2312"/>
          <w:sz w:val="32"/>
          <w:szCs w:val="32"/>
          <w:lang w:val="en-US" w:eastAsia="zh-CN"/>
        </w:rPr>
        <w:t>2018年末全日制普通</w:t>
      </w:r>
      <w:r>
        <w:rPr>
          <w:rFonts w:hint="eastAsia" w:ascii="仿宋_GB2312" w:hAnsi="仿宋_GB2312" w:eastAsia="仿宋_GB2312" w:cs="仿宋_GB2312"/>
          <w:sz w:val="32"/>
          <w:szCs w:val="32"/>
          <w:lang w:eastAsia="zh-CN"/>
        </w:rPr>
        <w:t>本科生39271人、硕士生2550人，博士生77人，外国留学生205人。学校在职教职工3163人，离退休人员1624人。</w:t>
      </w:r>
    </w:p>
    <w:p>
      <w:pPr>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学校占地面积4600余亩，有开元、西苑、景华和周山4个校区，其中开元校区占地面积3660余亩。学校面向全国招生。</w:t>
      </w:r>
      <w:bookmarkStart w:id="0" w:name="_GoBack"/>
      <w:bookmarkEnd w:id="0"/>
    </w:p>
    <w:p>
      <w:pPr>
        <w:ind w:firstLine="64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河南科技大学是国家国防科工局与河南省人民政府共建高校、国家中西部高校基础能力建设工程支持高校、国家教育部本科教学水平评估优秀高校，也是河南省重点建设的三所综合性大学之一、“丝绸之路大学联盟”理事高校、全国深化创新创业教育改革示范高校和国家级专业技术人员继续教育基地。</w:t>
      </w:r>
    </w:p>
    <w:p>
      <w:pPr>
        <w:ind w:left="0" w:leftChars="0" w:firstLine="620" w:firstLineChars="200"/>
        <w:rPr>
          <w:rFonts w:ascii="仿宋" w:hAnsi="仿宋" w:eastAsia="仿宋"/>
          <w:b/>
          <w:color w:val="FF0000"/>
          <w:sz w:val="31"/>
          <w:szCs w:val="31"/>
          <w:lang w:eastAsia="zh-CN"/>
        </w:rPr>
      </w:pPr>
      <w:r>
        <w:rPr>
          <w:rFonts w:hint="eastAsia" w:ascii="仿宋" w:hAnsi="仿宋" w:eastAsia="仿宋"/>
          <w:b/>
          <w:sz w:val="31"/>
          <w:szCs w:val="31"/>
          <w:lang w:eastAsia="zh-CN"/>
        </w:rPr>
        <w:t xml:space="preserve"> 二、学校整体财务情况</w:t>
      </w:r>
    </w:p>
    <w:p>
      <w:pPr>
        <w:ind w:firstLine="691" w:firstLineChars="216"/>
        <w:rPr>
          <w:rFonts w:ascii="仿宋_GB2312" w:hAnsi="仿宋" w:eastAsia="仿宋_GB2312"/>
          <w:sz w:val="32"/>
          <w:szCs w:val="32"/>
          <w:lang w:eastAsia="zh-CN"/>
        </w:rPr>
      </w:pPr>
      <w:r>
        <w:rPr>
          <w:rFonts w:hint="eastAsia" w:ascii="仿宋_GB2312" w:hAnsi="仿宋" w:eastAsia="仿宋_GB2312"/>
          <w:sz w:val="32"/>
          <w:szCs w:val="32"/>
          <w:lang w:eastAsia="zh-CN"/>
        </w:rPr>
        <w:t>2015年-2017年学校整体收支情况如下：</w:t>
      </w:r>
    </w:p>
    <w:p>
      <w:pPr>
        <w:ind w:firstLine="615"/>
        <w:rPr>
          <w:rFonts w:ascii="仿宋_GB2312" w:hAnsi="仿宋" w:eastAsia="仿宋_GB2312"/>
          <w:sz w:val="32"/>
          <w:szCs w:val="32"/>
          <w:lang w:eastAsia="zh-CN"/>
        </w:rPr>
      </w:pPr>
      <w:r>
        <w:rPr>
          <w:rFonts w:hint="eastAsia" w:ascii="仿宋_GB2312" w:hAnsi="仿宋" w:eastAsia="仿宋_GB2312"/>
          <w:sz w:val="32"/>
          <w:szCs w:val="32"/>
          <w:lang w:eastAsia="zh-CN"/>
        </w:rPr>
        <w:t>2015年总收入956,739,914.58元，其中财政拨款收入710,724,860元，总支出1,031,740,364.99元，其中财政拨款支出789,799,544.83元。</w:t>
      </w:r>
    </w:p>
    <w:p>
      <w:pPr>
        <w:ind w:firstLine="615"/>
        <w:rPr>
          <w:rFonts w:ascii="仿宋_GB2312" w:hAnsi="仿宋" w:eastAsia="仿宋_GB2312"/>
          <w:sz w:val="32"/>
          <w:szCs w:val="32"/>
          <w:lang w:eastAsia="zh-CN"/>
        </w:rPr>
      </w:pPr>
      <w:r>
        <w:rPr>
          <w:rFonts w:hint="eastAsia" w:ascii="仿宋_GB2312" w:hAnsi="仿宋" w:eastAsia="仿宋_GB2312"/>
          <w:sz w:val="32"/>
          <w:szCs w:val="32"/>
          <w:lang w:eastAsia="zh-CN"/>
        </w:rPr>
        <w:t xml:space="preserve"> 2016年总收入1,193,634,584.5元，其中财政拨款收入891,213,000元，总支出1,213,926,521.22元，其中财政拨款支出752,767,935.12元。 </w:t>
      </w:r>
    </w:p>
    <w:p>
      <w:pPr>
        <w:ind w:firstLine="615"/>
        <w:rPr>
          <w:rFonts w:ascii="仿宋_GB2312" w:hAnsi="仿宋" w:eastAsia="仿宋_GB2312"/>
          <w:sz w:val="32"/>
          <w:szCs w:val="32"/>
          <w:lang w:eastAsia="zh-CN"/>
        </w:rPr>
      </w:pPr>
      <w:r>
        <w:rPr>
          <w:rFonts w:hint="eastAsia" w:ascii="仿宋_GB2312" w:hAnsi="仿宋" w:eastAsia="仿宋_GB2312"/>
          <w:sz w:val="32"/>
          <w:szCs w:val="32"/>
          <w:lang w:eastAsia="zh-CN"/>
        </w:rPr>
        <w:t>2017年总收入1,019,486,737.93元，其中财政拨款收入747,200,500元，总支出1,358,513,451.32元，其中财政拨款支出901,466,621.49元。</w:t>
      </w:r>
    </w:p>
    <w:p>
      <w:pPr>
        <w:ind w:firstLine="775" w:firstLineChars="250"/>
        <w:rPr>
          <w:rFonts w:ascii="仿宋" w:hAnsi="仿宋" w:eastAsia="仿宋"/>
          <w:b/>
          <w:sz w:val="31"/>
          <w:szCs w:val="31"/>
          <w:lang w:eastAsia="zh-CN"/>
        </w:rPr>
      </w:pPr>
      <w:r>
        <w:rPr>
          <w:rFonts w:hint="eastAsia" w:ascii="仿宋" w:hAnsi="仿宋" w:eastAsia="仿宋"/>
          <w:b/>
          <w:sz w:val="31"/>
          <w:szCs w:val="31"/>
          <w:lang w:eastAsia="zh-CN"/>
        </w:rPr>
        <w:t>三、学校教育成本情况</w:t>
      </w:r>
    </w:p>
    <w:p>
      <w:pPr>
        <w:ind w:firstLine="0"/>
        <w:rPr>
          <w:rFonts w:ascii="仿宋_GB2312" w:hAnsi="仿宋" w:eastAsia="仿宋_GB2312"/>
          <w:sz w:val="32"/>
          <w:szCs w:val="32"/>
          <w:lang w:eastAsia="zh-CN"/>
        </w:rPr>
      </w:pPr>
      <w:r>
        <w:rPr>
          <w:rFonts w:hint="eastAsia" w:ascii="仿宋_GB2312" w:hAnsi="仿宋" w:eastAsia="仿宋_GB2312"/>
          <w:sz w:val="32"/>
          <w:szCs w:val="32"/>
          <w:lang w:eastAsia="zh-CN"/>
        </w:rPr>
        <w:t xml:space="preserve">    2015年学校教育总成本为931,029,371.86元.生均教育成本17,516.25元。</w:t>
      </w:r>
    </w:p>
    <w:p>
      <w:pPr>
        <w:ind w:firstLine="0"/>
        <w:rPr>
          <w:rFonts w:ascii="仿宋_GB2312" w:hAnsi="仿宋" w:eastAsia="仿宋_GB2312"/>
          <w:sz w:val="32"/>
          <w:szCs w:val="32"/>
          <w:lang w:eastAsia="zh-CN"/>
        </w:rPr>
      </w:pPr>
      <w:r>
        <w:rPr>
          <w:rFonts w:hint="eastAsia" w:ascii="仿宋_GB2312" w:hAnsi="仿宋" w:eastAsia="仿宋_GB2312"/>
          <w:sz w:val="32"/>
          <w:szCs w:val="32"/>
          <w:lang w:eastAsia="zh-CN"/>
        </w:rPr>
        <w:t xml:space="preserve">    2016年学校教育总成本为1,020,419,205.76元.生均教育成本18,503.88元。</w:t>
      </w:r>
    </w:p>
    <w:p>
      <w:pPr>
        <w:ind w:firstLine="0"/>
        <w:rPr>
          <w:rFonts w:ascii="仿宋_GB2312" w:hAnsi="仿宋" w:eastAsia="仿宋_GB2312"/>
          <w:sz w:val="32"/>
          <w:szCs w:val="32"/>
          <w:lang w:eastAsia="zh-CN"/>
        </w:rPr>
      </w:pPr>
      <w:r>
        <w:rPr>
          <w:rFonts w:hint="eastAsia" w:ascii="仿宋_GB2312" w:hAnsi="仿宋" w:eastAsia="仿宋_GB2312"/>
          <w:sz w:val="32"/>
          <w:szCs w:val="32"/>
          <w:lang w:eastAsia="zh-CN"/>
        </w:rPr>
        <w:t xml:space="preserve">    2017年学校教育总成本为1,121,426,157.02元。生均教育成本21,103.67元。</w:t>
      </w:r>
    </w:p>
    <w:p>
      <w:pPr>
        <w:ind w:firstLine="620" w:firstLineChars="200"/>
        <w:rPr>
          <w:rFonts w:ascii="仿宋" w:hAnsi="仿宋" w:eastAsia="仿宋"/>
          <w:b/>
          <w:sz w:val="31"/>
          <w:szCs w:val="31"/>
          <w:lang w:eastAsia="zh-CN"/>
        </w:rPr>
      </w:pPr>
      <w:r>
        <w:rPr>
          <w:rFonts w:hint="eastAsia" w:ascii="仿宋" w:hAnsi="仿宋" w:eastAsia="仿宋"/>
          <w:b/>
          <w:sz w:val="31"/>
          <w:szCs w:val="31"/>
          <w:lang w:eastAsia="zh-CN"/>
        </w:rPr>
        <w:t>四、接受公众咨询电话</w:t>
      </w:r>
    </w:p>
    <w:p>
      <w:pPr>
        <w:pStyle w:val="15"/>
        <w:widowControl/>
        <w:spacing w:before="0" w:beforeAutospacing="0" w:after="0" w:afterAutospacing="0" w:line="640" w:lineRule="exact"/>
        <w:ind w:left="508" w:leftChars="231"/>
        <w:rPr>
          <w:rFonts w:ascii="仿宋_GB2312" w:hAnsi="仿宋" w:eastAsia="仿宋_GB2312" w:cs="仿宋"/>
          <w:sz w:val="32"/>
          <w:szCs w:val="32"/>
        </w:rPr>
      </w:pPr>
      <w:r>
        <w:rPr>
          <w:rFonts w:hint="eastAsia" w:ascii="仿宋_GB2312" w:hAnsi="仿宋" w:eastAsia="仿宋_GB2312"/>
          <w:sz w:val="32"/>
          <w:szCs w:val="32"/>
        </w:rPr>
        <w:t xml:space="preserve">   </w:t>
      </w:r>
      <w:r>
        <w:rPr>
          <w:rFonts w:hint="eastAsia" w:ascii="仿宋_GB2312" w:hAnsi="仿宋" w:eastAsia="仿宋_GB2312" w:cs="仿宋"/>
          <w:sz w:val="32"/>
          <w:szCs w:val="32"/>
        </w:rPr>
        <w:t>0379—64279301</w:t>
      </w:r>
    </w:p>
    <w:p>
      <w:pPr>
        <w:ind w:firstLine="0"/>
        <w:rPr>
          <w:rFonts w:ascii="仿宋_GB2312" w:hAnsi="仿宋" w:eastAsia="仿宋_GB2312"/>
          <w:sz w:val="32"/>
          <w:szCs w:val="32"/>
          <w:lang w:eastAsia="zh-CN"/>
        </w:rPr>
      </w:pPr>
    </w:p>
    <w:p>
      <w:pPr>
        <w:rPr>
          <w:rFonts w:ascii="仿宋_GB2312" w:hAnsi="仿宋" w:eastAsia="仿宋_GB2312"/>
          <w:sz w:val="32"/>
          <w:szCs w:val="32"/>
          <w:lang w:eastAsia="zh-CN"/>
        </w:rPr>
      </w:pPr>
      <w:r>
        <w:rPr>
          <w:rFonts w:hint="eastAsia" w:ascii="仿宋_GB2312" w:hAnsi="仿宋" w:eastAsia="仿宋_GB2312"/>
          <w:sz w:val="32"/>
          <w:szCs w:val="32"/>
          <w:lang w:eastAsia="zh-CN"/>
        </w:rPr>
        <w:t xml:space="preserve">                                河南科技大学</w:t>
      </w:r>
    </w:p>
    <w:p>
      <w:pPr>
        <w:rPr>
          <w:rFonts w:ascii="仿宋_GB2312" w:hAnsi="仿宋" w:eastAsia="仿宋_GB2312"/>
          <w:sz w:val="32"/>
          <w:szCs w:val="32"/>
          <w:lang w:eastAsia="zh-CN"/>
        </w:rPr>
      </w:pPr>
      <w:r>
        <w:rPr>
          <w:rFonts w:hint="eastAsia" w:ascii="仿宋_GB2312" w:hAnsi="仿宋" w:eastAsia="仿宋_GB2312"/>
          <w:sz w:val="32"/>
          <w:szCs w:val="32"/>
          <w:lang w:eastAsia="zh-CN"/>
        </w:rPr>
        <w:t xml:space="preserve">                             2019年4月29日</w:t>
      </w:r>
    </w:p>
    <w:p>
      <w:pPr>
        <w:ind w:firstLine="0"/>
        <w:rPr>
          <w:rFonts w:ascii="仿宋" w:hAnsi="仿宋" w:eastAsia="仿宋"/>
          <w:color w:val="FF0000"/>
          <w:sz w:val="31"/>
          <w:szCs w:val="31"/>
          <w:lang w:eastAsia="zh-CN"/>
        </w:rPr>
      </w:pPr>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
    <w:altName w:val="Arial Unicode MS"/>
    <w:panose1 w:val="00000000000000000000"/>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1D5F"/>
    <w:rsid w:val="0003122F"/>
    <w:rsid w:val="000436FF"/>
    <w:rsid w:val="00063259"/>
    <w:rsid w:val="00087453"/>
    <w:rsid w:val="001317C2"/>
    <w:rsid w:val="001B1D5F"/>
    <w:rsid w:val="001C4192"/>
    <w:rsid w:val="0023356A"/>
    <w:rsid w:val="002639E9"/>
    <w:rsid w:val="00267EB6"/>
    <w:rsid w:val="002C37DB"/>
    <w:rsid w:val="002C75C1"/>
    <w:rsid w:val="00367256"/>
    <w:rsid w:val="00472339"/>
    <w:rsid w:val="004B4B46"/>
    <w:rsid w:val="00536721"/>
    <w:rsid w:val="005D18C4"/>
    <w:rsid w:val="00674068"/>
    <w:rsid w:val="00692909"/>
    <w:rsid w:val="00696B3E"/>
    <w:rsid w:val="006C0B97"/>
    <w:rsid w:val="006C528B"/>
    <w:rsid w:val="00734C71"/>
    <w:rsid w:val="007419EA"/>
    <w:rsid w:val="007471F5"/>
    <w:rsid w:val="007544E5"/>
    <w:rsid w:val="007C072C"/>
    <w:rsid w:val="00840E32"/>
    <w:rsid w:val="00842078"/>
    <w:rsid w:val="00884E7F"/>
    <w:rsid w:val="008D3DAD"/>
    <w:rsid w:val="00973DD9"/>
    <w:rsid w:val="00991A20"/>
    <w:rsid w:val="009C76F0"/>
    <w:rsid w:val="009C776C"/>
    <w:rsid w:val="009E42CF"/>
    <w:rsid w:val="00A96E8F"/>
    <w:rsid w:val="00AA0084"/>
    <w:rsid w:val="00B04C65"/>
    <w:rsid w:val="00B16222"/>
    <w:rsid w:val="00B20C67"/>
    <w:rsid w:val="00BB6DFD"/>
    <w:rsid w:val="00BC32E9"/>
    <w:rsid w:val="00C347D7"/>
    <w:rsid w:val="00C7101E"/>
    <w:rsid w:val="00C811E2"/>
    <w:rsid w:val="00CE4BE8"/>
    <w:rsid w:val="00CF6739"/>
    <w:rsid w:val="00CF7FCD"/>
    <w:rsid w:val="00D018D2"/>
    <w:rsid w:val="00D112C3"/>
    <w:rsid w:val="00D27C16"/>
    <w:rsid w:val="00D32261"/>
    <w:rsid w:val="00D47658"/>
    <w:rsid w:val="00DD40E7"/>
    <w:rsid w:val="00E942DB"/>
    <w:rsid w:val="00EA38F4"/>
    <w:rsid w:val="00EA51B5"/>
    <w:rsid w:val="00F037E5"/>
    <w:rsid w:val="00F24DCD"/>
    <w:rsid w:val="00F2518E"/>
    <w:rsid w:val="00F6595C"/>
    <w:rsid w:val="56C9494F"/>
    <w:rsid w:val="63891EA0"/>
    <w:rsid w:val="6E4D6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Theme="minorHAnsi" w:hAnsiTheme="minorHAnsi" w:eastAsiaTheme="minorEastAsia" w:cstheme="minorBidi"/>
      <w:sz w:val="22"/>
      <w:szCs w:val="22"/>
      <w:lang w:val="en-US" w:eastAsia="en-US" w:bidi="en-US"/>
    </w:rPr>
  </w:style>
  <w:style w:type="paragraph" w:styleId="2">
    <w:name w:val="heading 1"/>
    <w:basedOn w:val="1"/>
    <w:next w:val="1"/>
    <w:link w:val="23"/>
    <w:qFormat/>
    <w:uiPriority w:val="9"/>
    <w:pPr>
      <w:pBdr>
        <w:bottom w:val="single" w:color="366091" w:themeColor="accent1" w:themeShade="BF" w:sz="12" w:space="1"/>
      </w:pBdr>
      <w:spacing w:before="600" w:after="80"/>
      <w:ind w:firstLine="0"/>
      <w:outlineLvl w:val="0"/>
    </w:pPr>
    <w:rPr>
      <w:rFonts w:asciiTheme="majorHAnsi" w:hAnsiTheme="majorHAnsi" w:eastAsiaTheme="majorEastAsia" w:cstheme="majorBidi"/>
      <w:b/>
      <w:bCs/>
      <w:color w:val="366091" w:themeColor="accent1" w:themeShade="BF"/>
      <w:sz w:val="24"/>
      <w:szCs w:val="24"/>
    </w:rPr>
  </w:style>
  <w:style w:type="paragraph" w:styleId="3">
    <w:name w:val="heading 2"/>
    <w:basedOn w:val="1"/>
    <w:next w:val="1"/>
    <w:link w:val="24"/>
    <w:semiHidden/>
    <w:unhideWhenUsed/>
    <w:qFormat/>
    <w:uiPriority w:val="9"/>
    <w:pPr>
      <w:pBdr>
        <w:bottom w:val="single" w:color="4F81BD" w:themeColor="accent1" w:sz="8" w:space="1"/>
      </w:pBdr>
      <w:spacing w:before="200" w:after="80"/>
      <w:ind w:firstLine="0"/>
      <w:outlineLvl w:val="1"/>
    </w:pPr>
    <w:rPr>
      <w:rFonts w:asciiTheme="majorHAnsi" w:hAnsiTheme="majorHAnsi" w:eastAsiaTheme="majorEastAsia" w:cstheme="majorBidi"/>
      <w:color w:val="366091" w:themeColor="accent1" w:themeShade="BF"/>
      <w:sz w:val="24"/>
      <w:szCs w:val="24"/>
    </w:rPr>
  </w:style>
  <w:style w:type="paragraph" w:styleId="4">
    <w:name w:val="heading 3"/>
    <w:basedOn w:val="1"/>
    <w:next w:val="1"/>
    <w:link w:val="25"/>
    <w:semiHidden/>
    <w:unhideWhenUsed/>
    <w:qFormat/>
    <w:uiPriority w:val="9"/>
    <w:pPr>
      <w:pBdr>
        <w:bottom w:val="single" w:color="95B3D7" w:themeColor="accent1" w:themeTint="99" w:sz="4" w:space="1"/>
      </w:pBdr>
      <w:spacing w:before="200" w:after="80"/>
      <w:ind w:firstLine="0"/>
      <w:outlineLvl w:val="2"/>
    </w:pPr>
    <w:rPr>
      <w:rFonts w:asciiTheme="majorHAnsi" w:hAnsiTheme="majorHAnsi" w:eastAsiaTheme="majorEastAsia" w:cstheme="majorBidi"/>
      <w:color w:val="4F81BD" w:themeColor="accent1"/>
      <w:sz w:val="24"/>
      <w:szCs w:val="24"/>
    </w:rPr>
  </w:style>
  <w:style w:type="paragraph" w:styleId="5">
    <w:name w:val="heading 4"/>
    <w:basedOn w:val="1"/>
    <w:next w:val="1"/>
    <w:link w:val="26"/>
    <w:semiHidden/>
    <w:unhideWhenUsed/>
    <w:qFormat/>
    <w:uiPriority w:val="9"/>
    <w:pPr>
      <w:pBdr>
        <w:bottom w:val="single" w:color="B8CCE4" w:themeColor="accent1" w:themeTint="66" w:sz="4" w:space="2"/>
      </w:pBdr>
      <w:spacing w:before="200" w:after="80"/>
      <w:ind w:firstLine="0"/>
      <w:outlineLvl w:val="3"/>
    </w:pPr>
    <w:rPr>
      <w:rFonts w:asciiTheme="majorHAnsi" w:hAnsiTheme="majorHAnsi" w:eastAsiaTheme="majorEastAsia" w:cstheme="majorBidi"/>
      <w:i/>
      <w:iCs/>
      <w:color w:val="4F81BD" w:themeColor="accent1"/>
      <w:sz w:val="24"/>
      <w:szCs w:val="24"/>
    </w:rPr>
  </w:style>
  <w:style w:type="paragraph" w:styleId="6">
    <w:name w:val="heading 5"/>
    <w:basedOn w:val="1"/>
    <w:next w:val="1"/>
    <w:link w:val="27"/>
    <w:semiHidden/>
    <w:unhideWhenUsed/>
    <w:qFormat/>
    <w:uiPriority w:val="9"/>
    <w:pPr>
      <w:spacing w:before="200" w:after="80"/>
      <w:ind w:firstLine="0"/>
      <w:outlineLvl w:val="4"/>
    </w:pPr>
    <w:rPr>
      <w:rFonts w:asciiTheme="majorHAnsi" w:hAnsiTheme="majorHAnsi" w:eastAsiaTheme="majorEastAsia" w:cstheme="majorBidi"/>
      <w:color w:val="4F81BD" w:themeColor="accent1"/>
    </w:rPr>
  </w:style>
  <w:style w:type="paragraph" w:styleId="7">
    <w:name w:val="heading 6"/>
    <w:basedOn w:val="1"/>
    <w:next w:val="1"/>
    <w:link w:val="28"/>
    <w:semiHidden/>
    <w:unhideWhenUsed/>
    <w:qFormat/>
    <w:uiPriority w:val="9"/>
    <w:pPr>
      <w:spacing w:before="280" w:after="100"/>
      <w:ind w:firstLine="0"/>
      <w:outlineLvl w:val="5"/>
    </w:pPr>
    <w:rPr>
      <w:rFonts w:asciiTheme="majorHAnsi" w:hAnsiTheme="majorHAnsi" w:eastAsiaTheme="majorEastAsia" w:cstheme="majorBidi"/>
      <w:i/>
      <w:iCs/>
      <w:color w:val="4F81BD" w:themeColor="accent1"/>
    </w:rPr>
  </w:style>
  <w:style w:type="paragraph" w:styleId="8">
    <w:name w:val="heading 7"/>
    <w:basedOn w:val="1"/>
    <w:next w:val="1"/>
    <w:link w:val="29"/>
    <w:semiHidden/>
    <w:unhideWhenUsed/>
    <w:qFormat/>
    <w:uiPriority w:val="9"/>
    <w:pPr>
      <w:spacing w:before="320" w:after="100"/>
      <w:ind w:firstLine="0"/>
      <w:outlineLvl w:val="6"/>
    </w:pPr>
    <w:rPr>
      <w:rFonts w:asciiTheme="majorHAnsi" w:hAnsiTheme="majorHAnsi" w:eastAsiaTheme="majorEastAsia" w:cstheme="majorBidi"/>
      <w:b/>
      <w:bCs/>
      <w:color w:val="9BBB59" w:themeColor="accent3"/>
      <w:sz w:val="20"/>
      <w:szCs w:val="20"/>
    </w:rPr>
  </w:style>
  <w:style w:type="paragraph" w:styleId="9">
    <w:name w:val="heading 8"/>
    <w:basedOn w:val="1"/>
    <w:next w:val="1"/>
    <w:link w:val="30"/>
    <w:semiHidden/>
    <w:unhideWhenUsed/>
    <w:qFormat/>
    <w:uiPriority w:val="9"/>
    <w:pPr>
      <w:spacing w:before="320" w:after="100"/>
      <w:ind w:firstLine="0"/>
      <w:outlineLvl w:val="7"/>
    </w:pPr>
    <w:rPr>
      <w:rFonts w:asciiTheme="majorHAnsi" w:hAnsiTheme="majorHAnsi" w:eastAsiaTheme="majorEastAsia" w:cstheme="majorBidi"/>
      <w:b/>
      <w:bCs/>
      <w:i/>
      <w:iCs/>
      <w:color w:val="9BBB59" w:themeColor="accent3"/>
      <w:sz w:val="20"/>
      <w:szCs w:val="20"/>
    </w:rPr>
  </w:style>
  <w:style w:type="paragraph" w:styleId="10">
    <w:name w:val="heading 9"/>
    <w:basedOn w:val="1"/>
    <w:next w:val="1"/>
    <w:link w:val="31"/>
    <w:semiHidden/>
    <w:unhideWhenUsed/>
    <w:qFormat/>
    <w:uiPriority w:val="9"/>
    <w:pPr>
      <w:spacing w:before="320" w:after="100"/>
      <w:ind w:firstLine="0"/>
      <w:outlineLvl w:val="8"/>
    </w:pPr>
    <w:rPr>
      <w:rFonts w:asciiTheme="majorHAnsi" w:hAnsiTheme="majorHAnsi" w:eastAsiaTheme="majorEastAsia" w:cstheme="majorBidi"/>
      <w:i/>
      <w:iCs/>
      <w:color w:val="9BBB59" w:themeColor="accent3"/>
      <w:sz w:val="20"/>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semiHidden/>
    <w:unhideWhenUsed/>
    <w:qFormat/>
    <w:uiPriority w:val="35"/>
    <w:rPr>
      <w:b/>
      <w:bCs/>
      <w:sz w:val="18"/>
      <w:szCs w:val="18"/>
    </w:rPr>
  </w:style>
  <w:style w:type="paragraph" w:styleId="12">
    <w:name w:val="footer"/>
    <w:basedOn w:val="1"/>
    <w:link w:val="22"/>
    <w:semiHidden/>
    <w:unhideWhenUsed/>
    <w:uiPriority w:val="99"/>
    <w:pPr>
      <w:tabs>
        <w:tab w:val="center" w:pos="4153"/>
        <w:tab w:val="right" w:pos="8306"/>
      </w:tabs>
      <w:snapToGrid w:val="0"/>
    </w:pPr>
    <w:rPr>
      <w:sz w:val="18"/>
      <w:szCs w:val="18"/>
    </w:rPr>
  </w:style>
  <w:style w:type="paragraph" w:styleId="13">
    <w:name w:val="header"/>
    <w:basedOn w:val="1"/>
    <w:link w:val="21"/>
    <w:semiHidden/>
    <w:unhideWhenUsed/>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3"/>
    <w:qFormat/>
    <w:uiPriority w:val="11"/>
    <w:pPr>
      <w:spacing w:before="200" w:after="900"/>
      <w:ind w:firstLine="0"/>
      <w:jc w:val="right"/>
    </w:pPr>
    <w:rPr>
      <w:i/>
      <w:iCs/>
      <w:sz w:val="24"/>
      <w:szCs w:val="24"/>
    </w:rPr>
  </w:style>
  <w:style w:type="paragraph" w:styleId="15">
    <w:name w:val="Normal (Web)"/>
    <w:basedOn w:val="1"/>
    <w:uiPriority w:val="0"/>
    <w:pPr>
      <w:widowControl w:val="0"/>
      <w:spacing w:before="100" w:beforeAutospacing="1" w:after="100" w:afterAutospacing="1"/>
      <w:ind w:firstLine="0"/>
    </w:pPr>
    <w:rPr>
      <w:rFonts w:ascii="Times New Roman" w:hAnsi="Times New Roman" w:eastAsia="宋体" w:cs="Times New Roman"/>
      <w:sz w:val="24"/>
      <w:szCs w:val="20"/>
      <w:lang w:eastAsia="zh-CN" w:bidi="ar-SA"/>
    </w:rPr>
  </w:style>
  <w:style w:type="paragraph" w:styleId="16">
    <w:name w:val="Title"/>
    <w:basedOn w:val="1"/>
    <w:next w:val="1"/>
    <w:link w:val="32"/>
    <w:qFormat/>
    <w:uiPriority w:val="10"/>
    <w:pPr>
      <w:pBdr>
        <w:top w:val="single" w:color="A7C0DE" w:themeColor="accent1" w:themeTint="7F" w:sz="8" w:space="10"/>
        <w:bottom w:val="single" w:color="9BBB59" w:themeColor="accent3" w:sz="24" w:space="15"/>
      </w:pBdr>
      <w:ind w:firstLine="0"/>
      <w:jc w:val="center"/>
    </w:pPr>
    <w:rPr>
      <w:rFonts w:asciiTheme="majorHAnsi" w:hAnsiTheme="majorHAnsi" w:eastAsiaTheme="majorEastAsia" w:cstheme="majorBidi"/>
      <w:i/>
      <w:iCs/>
      <w:color w:val="243F61" w:themeColor="accent1" w:themeShade="7F"/>
      <w:sz w:val="60"/>
      <w:szCs w:val="60"/>
    </w:rPr>
  </w:style>
  <w:style w:type="character" w:styleId="19">
    <w:name w:val="Strong"/>
    <w:basedOn w:val="18"/>
    <w:qFormat/>
    <w:uiPriority w:val="22"/>
    <w:rPr>
      <w:b/>
      <w:bCs/>
      <w:spacing w:val="0"/>
    </w:rPr>
  </w:style>
  <w:style w:type="character" w:styleId="20">
    <w:name w:val="Emphasis"/>
    <w:qFormat/>
    <w:uiPriority w:val="20"/>
    <w:rPr>
      <w:b/>
      <w:bCs/>
      <w:i/>
      <w:iCs/>
      <w:color w:val="595959" w:themeColor="text1" w:themeTint="A5"/>
    </w:rPr>
  </w:style>
  <w:style w:type="character" w:customStyle="1" w:styleId="21">
    <w:name w:val="页眉 Char"/>
    <w:basedOn w:val="18"/>
    <w:link w:val="13"/>
    <w:semiHidden/>
    <w:uiPriority w:val="99"/>
    <w:rPr>
      <w:sz w:val="18"/>
      <w:szCs w:val="18"/>
    </w:rPr>
  </w:style>
  <w:style w:type="character" w:customStyle="1" w:styleId="22">
    <w:name w:val="页脚 Char"/>
    <w:basedOn w:val="18"/>
    <w:link w:val="12"/>
    <w:semiHidden/>
    <w:uiPriority w:val="99"/>
    <w:rPr>
      <w:sz w:val="18"/>
      <w:szCs w:val="18"/>
    </w:rPr>
  </w:style>
  <w:style w:type="character" w:customStyle="1" w:styleId="23">
    <w:name w:val="标题 1 Char"/>
    <w:basedOn w:val="18"/>
    <w:link w:val="2"/>
    <w:uiPriority w:val="9"/>
    <w:rPr>
      <w:rFonts w:asciiTheme="majorHAnsi" w:hAnsiTheme="majorHAnsi" w:eastAsiaTheme="majorEastAsia" w:cstheme="majorBidi"/>
      <w:b/>
      <w:bCs/>
      <w:color w:val="366091" w:themeColor="accent1" w:themeShade="BF"/>
      <w:sz w:val="24"/>
      <w:szCs w:val="24"/>
    </w:rPr>
  </w:style>
  <w:style w:type="character" w:customStyle="1" w:styleId="24">
    <w:name w:val="标题 2 Char"/>
    <w:basedOn w:val="18"/>
    <w:link w:val="3"/>
    <w:semiHidden/>
    <w:uiPriority w:val="9"/>
    <w:rPr>
      <w:rFonts w:asciiTheme="majorHAnsi" w:hAnsiTheme="majorHAnsi" w:eastAsiaTheme="majorEastAsia" w:cstheme="majorBidi"/>
      <w:color w:val="366091" w:themeColor="accent1" w:themeShade="BF"/>
      <w:sz w:val="24"/>
      <w:szCs w:val="24"/>
    </w:rPr>
  </w:style>
  <w:style w:type="character" w:customStyle="1" w:styleId="25">
    <w:name w:val="标题 3 Char"/>
    <w:basedOn w:val="18"/>
    <w:link w:val="4"/>
    <w:semiHidden/>
    <w:uiPriority w:val="9"/>
    <w:rPr>
      <w:rFonts w:asciiTheme="majorHAnsi" w:hAnsiTheme="majorHAnsi" w:eastAsiaTheme="majorEastAsia" w:cstheme="majorBidi"/>
      <w:color w:val="4F81BD" w:themeColor="accent1"/>
      <w:sz w:val="24"/>
      <w:szCs w:val="24"/>
    </w:rPr>
  </w:style>
  <w:style w:type="character" w:customStyle="1" w:styleId="26">
    <w:name w:val="标题 4 Char"/>
    <w:basedOn w:val="18"/>
    <w:link w:val="5"/>
    <w:semiHidden/>
    <w:uiPriority w:val="9"/>
    <w:rPr>
      <w:rFonts w:asciiTheme="majorHAnsi" w:hAnsiTheme="majorHAnsi" w:eastAsiaTheme="majorEastAsia" w:cstheme="majorBidi"/>
      <w:i/>
      <w:iCs/>
      <w:color w:val="4F81BD" w:themeColor="accent1"/>
      <w:sz w:val="24"/>
      <w:szCs w:val="24"/>
    </w:rPr>
  </w:style>
  <w:style w:type="character" w:customStyle="1" w:styleId="27">
    <w:name w:val="标题 5 Char"/>
    <w:basedOn w:val="18"/>
    <w:link w:val="6"/>
    <w:semiHidden/>
    <w:uiPriority w:val="9"/>
    <w:rPr>
      <w:rFonts w:asciiTheme="majorHAnsi" w:hAnsiTheme="majorHAnsi" w:eastAsiaTheme="majorEastAsia" w:cstheme="majorBidi"/>
      <w:color w:val="4F81BD" w:themeColor="accent1"/>
    </w:rPr>
  </w:style>
  <w:style w:type="character" w:customStyle="1" w:styleId="28">
    <w:name w:val="标题 6 Char"/>
    <w:basedOn w:val="18"/>
    <w:link w:val="7"/>
    <w:semiHidden/>
    <w:uiPriority w:val="9"/>
    <w:rPr>
      <w:rFonts w:asciiTheme="majorHAnsi" w:hAnsiTheme="majorHAnsi" w:eastAsiaTheme="majorEastAsia" w:cstheme="majorBidi"/>
      <w:i/>
      <w:iCs/>
      <w:color w:val="4F81BD" w:themeColor="accent1"/>
    </w:rPr>
  </w:style>
  <w:style w:type="character" w:customStyle="1" w:styleId="29">
    <w:name w:val="标题 7 Char"/>
    <w:basedOn w:val="18"/>
    <w:link w:val="8"/>
    <w:semiHidden/>
    <w:uiPriority w:val="9"/>
    <w:rPr>
      <w:rFonts w:asciiTheme="majorHAnsi" w:hAnsiTheme="majorHAnsi" w:eastAsiaTheme="majorEastAsia" w:cstheme="majorBidi"/>
      <w:b/>
      <w:bCs/>
      <w:color w:val="9BBB59" w:themeColor="accent3"/>
      <w:sz w:val="20"/>
      <w:szCs w:val="20"/>
    </w:rPr>
  </w:style>
  <w:style w:type="character" w:customStyle="1" w:styleId="30">
    <w:name w:val="标题 8 Char"/>
    <w:basedOn w:val="18"/>
    <w:link w:val="9"/>
    <w:semiHidden/>
    <w:uiPriority w:val="9"/>
    <w:rPr>
      <w:rFonts w:asciiTheme="majorHAnsi" w:hAnsiTheme="majorHAnsi" w:eastAsiaTheme="majorEastAsia" w:cstheme="majorBidi"/>
      <w:b/>
      <w:bCs/>
      <w:i/>
      <w:iCs/>
      <w:color w:val="9BBB59" w:themeColor="accent3"/>
      <w:sz w:val="20"/>
      <w:szCs w:val="20"/>
    </w:rPr>
  </w:style>
  <w:style w:type="character" w:customStyle="1" w:styleId="31">
    <w:name w:val="标题 9 Char"/>
    <w:basedOn w:val="18"/>
    <w:link w:val="10"/>
    <w:semiHidden/>
    <w:uiPriority w:val="9"/>
    <w:rPr>
      <w:rFonts w:asciiTheme="majorHAnsi" w:hAnsiTheme="majorHAnsi" w:eastAsiaTheme="majorEastAsia" w:cstheme="majorBidi"/>
      <w:i/>
      <w:iCs/>
      <w:color w:val="9BBB59" w:themeColor="accent3"/>
      <w:sz w:val="20"/>
      <w:szCs w:val="20"/>
    </w:rPr>
  </w:style>
  <w:style w:type="character" w:customStyle="1" w:styleId="32">
    <w:name w:val="标题 Char"/>
    <w:basedOn w:val="18"/>
    <w:link w:val="16"/>
    <w:uiPriority w:val="10"/>
    <w:rPr>
      <w:rFonts w:asciiTheme="majorHAnsi" w:hAnsiTheme="majorHAnsi" w:eastAsiaTheme="majorEastAsia" w:cstheme="majorBidi"/>
      <w:i/>
      <w:iCs/>
      <w:color w:val="243F61" w:themeColor="accent1" w:themeShade="7F"/>
      <w:sz w:val="60"/>
      <w:szCs w:val="60"/>
    </w:rPr>
  </w:style>
  <w:style w:type="character" w:customStyle="1" w:styleId="33">
    <w:name w:val="副标题 Char"/>
    <w:basedOn w:val="18"/>
    <w:link w:val="14"/>
    <w:uiPriority w:val="11"/>
    <w:rPr>
      <w:rFonts w:asciiTheme="minorHAnsi"/>
      <w:i/>
      <w:iCs/>
      <w:sz w:val="24"/>
      <w:szCs w:val="24"/>
    </w:rPr>
  </w:style>
  <w:style w:type="paragraph" w:styleId="34">
    <w:name w:val="No Spacing"/>
    <w:basedOn w:val="1"/>
    <w:link w:val="46"/>
    <w:qFormat/>
    <w:uiPriority w:val="1"/>
    <w:pPr>
      <w:ind w:firstLine="0"/>
    </w:pPr>
  </w:style>
  <w:style w:type="paragraph" w:styleId="35">
    <w:name w:val="List Paragraph"/>
    <w:basedOn w:val="1"/>
    <w:qFormat/>
    <w:uiPriority w:val="34"/>
    <w:pPr>
      <w:ind w:left="720"/>
      <w:contextualSpacing/>
    </w:pPr>
  </w:style>
  <w:style w:type="paragraph" w:styleId="36">
    <w:name w:val="Quote"/>
    <w:basedOn w:val="1"/>
    <w:next w:val="1"/>
    <w:link w:val="37"/>
    <w:qFormat/>
    <w:uiPriority w:val="29"/>
    <w:rPr>
      <w:rFonts w:asciiTheme="majorHAnsi" w:hAnsiTheme="majorHAnsi" w:eastAsiaTheme="majorEastAsia" w:cstheme="majorBidi"/>
      <w:i/>
      <w:iCs/>
      <w:color w:val="595959" w:themeColor="text1" w:themeTint="A5"/>
    </w:rPr>
  </w:style>
  <w:style w:type="character" w:customStyle="1" w:styleId="37">
    <w:name w:val="引用 Char"/>
    <w:basedOn w:val="18"/>
    <w:link w:val="36"/>
    <w:uiPriority w:val="29"/>
    <w:rPr>
      <w:rFonts w:asciiTheme="majorHAnsi" w:hAnsiTheme="majorHAnsi" w:eastAsiaTheme="majorEastAsia" w:cstheme="majorBidi"/>
      <w:i/>
      <w:iCs/>
      <w:color w:val="595959" w:themeColor="text1" w:themeTint="A5"/>
    </w:rPr>
  </w:style>
  <w:style w:type="paragraph" w:styleId="38">
    <w:name w:val="Intense Quote"/>
    <w:basedOn w:val="1"/>
    <w:next w:val="1"/>
    <w:link w:val="39"/>
    <w:qFormat/>
    <w:uiPriority w:val="30"/>
    <w:pPr>
      <w:pBdr>
        <w:top w:val="single" w:color="B8CCE4" w:themeColor="accent1" w:themeTint="66" w:sz="12" w:space="10"/>
        <w:left w:val="single" w:color="4F81BD" w:themeColor="accent1" w:sz="36" w:space="4"/>
        <w:bottom w:val="single" w:color="9BBB59" w:themeColor="accent3" w:sz="24" w:space="10"/>
        <w:right w:val="single" w:color="4F81BD" w:themeColor="accent1" w:sz="36" w:space="4"/>
      </w:pBdr>
      <w:shd w:val="clear" w:color="auto" w:fill="4F81BD" w:themeFill="accent1"/>
      <w:spacing w:before="320" w:after="320" w:line="300" w:lineRule="auto"/>
      <w:ind w:left="1440" w:right="1440"/>
    </w:pPr>
    <w:rPr>
      <w:rFonts w:asciiTheme="majorHAnsi" w:hAnsiTheme="majorHAnsi" w:eastAsiaTheme="majorEastAsia" w:cstheme="majorBidi"/>
      <w:i/>
      <w:iCs/>
      <w:color w:val="FFFFFF" w:themeColor="background1"/>
      <w:sz w:val="24"/>
      <w:szCs w:val="24"/>
    </w:rPr>
  </w:style>
  <w:style w:type="character" w:customStyle="1" w:styleId="39">
    <w:name w:val="明显引用 Char"/>
    <w:basedOn w:val="18"/>
    <w:link w:val="38"/>
    <w:uiPriority w:val="30"/>
    <w:rPr>
      <w:rFonts w:asciiTheme="majorHAnsi" w:hAnsiTheme="majorHAnsi" w:eastAsiaTheme="majorEastAsia" w:cstheme="majorBidi"/>
      <w:i/>
      <w:iCs/>
      <w:color w:val="FFFFFF" w:themeColor="background1"/>
      <w:sz w:val="24"/>
      <w:szCs w:val="24"/>
      <w:shd w:val="clear" w:color="auto" w:fill="4F81BD" w:themeFill="accent1"/>
    </w:rPr>
  </w:style>
  <w:style w:type="character" w:customStyle="1" w:styleId="40">
    <w:name w:val="Subtle Emphasis"/>
    <w:qFormat/>
    <w:uiPriority w:val="19"/>
    <w:rPr>
      <w:i/>
      <w:iCs/>
      <w:color w:val="595959" w:themeColor="text1" w:themeTint="A5"/>
    </w:rPr>
  </w:style>
  <w:style w:type="character" w:customStyle="1" w:styleId="41">
    <w:name w:val="Intense Emphasis"/>
    <w:qFormat/>
    <w:uiPriority w:val="21"/>
    <w:rPr>
      <w:b/>
      <w:bCs/>
      <w:i/>
      <w:iCs/>
      <w:color w:val="4F81BD" w:themeColor="accent1"/>
      <w:sz w:val="22"/>
      <w:szCs w:val="22"/>
    </w:rPr>
  </w:style>
  <w:style w:type="character" w:customStyle="1" w:styleId="42">
    <w:name w:val="Subtle Reference"/>
    <w:qFormat/>
    <w:uiPriority w:val="31"/>
    <w:rPr>
      <w:color w:val="auto"/>
      <w:u w:val="single" w:color="9BBB59" w:themeColor="accent3"/>
    </w:rPr>
  </w:style>
  <w:style w:type="character" w:customStyle="1" w:styleId="43">
    <w:name w:val="Intense Reference"/>
    <w:basedOn w:val="18"/>
    <w:qFormat/>
    <w:uiPriority w:val="32"/>
    <w:rPr>
      <w:b/>
      <w:bCs/>
      <w:color w:val="76923C" w:themeColor="accent3" w:themeShade="BF"/>
      <w:u w:val="single" w:color="9BBB59" w:themeColor="accent3"/>
    </w:rPr>
  </w:style>
  <w:style w:type="character" w:customStyle="1" w:styleId="44">
    <w:name w:val="Book Title"/>
    <w:basedOn w:val="18"/>
    <w:qFormat/>
    <w:uiPriority w:val="33"/>
    <w:rPr>
      <w:rFonts w:asciiTheme="majorHAnsi" w:hAnsiTheme="majorHAnsi" w:eastAsiaTheme="majorEastAsia" w:cstheme="majorBidi"/>
      <w:b/>
      <w:bCs/>
      <w:i/>
      <w:iCs/>
      <w:color w:val="auto"/>
    </w:rPr>
  </w:style>
  <w:style w:type="paragraph" w:customStyle="1" w:styleId="45">
    <w:name w:val="TOC Heading"/>
    <w:basedOn w:val="2"/>
    <w:next w:val="1"/>
    <w:semiHidden/>
    <w:unhideWhenUsed/>
    <w:qFormat/>
    <w:uiPriority w:val="39"/>
    <w:pPr>
      <w:outlineLvl w:val="9"/>
    </w:pPr>
  </w:style>
  <w:style w:type="character" w:customStyle="1" w:styleId="46">
    <w:name w:val="无间隔 Char"/>
    <w:basedOn w:val="18"/>
    <w:link w:val="34"/>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1D768-A55F-4002-B3E2-BBF99F254803}">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900</Characters>
  <Lines>7</Lines>
  <Paragraphs>2</Paragraphs>
  <TotalTime>1</TotalTime>
  <ScaleCrop>false</ScaleCrop>
  <LinksUpToDate>false</LinksUpToDate>
  <CharactersWithSpaces>1055</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2018-03-26T10:57:00Z</dcterms:created>
  <dc:creator>lenovo001</dc:creator>
  <cp:lastModifiedBy>舫舟</cp:lastModifiedBy>
  <cp:lastPrinted>2019-04-30T10:41:00Z</cp:lastPrinted>
  <dcterms:modified xsi:type="dcterms:W3CDTF">2019-04-30T11:12:32Z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